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华文新魏" w:hAnsi="黑体" w:eastAsia="华文新魏"/>
          <w:b/>
          <w:sz w:val="44"/>
          <w:szCs w:val="44"/>
        </w:rPr>
      </w:pPr>
      <w:r>
        <w:rPr>
          <w:rFonts w:hint="eastAsia" w:ascii="华文新魏" w:hAnsi="黑体" w:eastAsia="华文新魏"/>
          <w:b/>
          <w:sz w:val="44"/>
          <w:szCs w:val="44"/>
        </w:rPr>
        <w:t>报名表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我公司愿意接受主办方中汇（天津）税务师事务所邀请参加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4月6日</w:t>
      </w:r>
      <w:r>
        <w:rPr>
          <w:rFonts w:hint="eastAsia" w:ascii="微软雅黑" w:hAnsi="微软雅黑" w:eastAsia="微软雅黑"/>
          <w:sz w:val="24"/>
          <w:szCs w:val="24"/>
        </w:rPr>
        <w:t>举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办的“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>2016年建筑业房地产业‘营改增’和税务稽查热点专题培训</w:t>
      </w:r>
      <w:r>
        <w:rPr>
          <w:rFonts w:hint="eastAsia" w:ascii="微软雅黑" w:hAnsi="微软雅黑" w:eastAsia="微软雅黑"/>
          <w:sz w:val="24"/>
          <w:szCs w:val="24"/>
        </w:rPr>
        <w:t>”，学员信息见下表：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2268"/>
        <w:gridCol w:w="708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  <w:shd w:val="pct10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gridSpan w:val="3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员工人数</w:t>
            </w:r>
          </w:p>
        </w:tc>
        <w:tc>
          <w:tcPr>
            <w:tcW w:w="2126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2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企业地址</w:t>
            </w:r>
          </w:p>
        </w:tc>
        <w:tc>
          <w:tcPr>
            <w:tcW w:w="3969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年营业额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35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参课人姓名</w:t>
            </w:r>
          </w:p>
        </w:tc>
        <w:tc>
          <w:tcPr>
            <w:tcW w:w="2268" w:type="dxa"/>
            <w:shd w:val="pct10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职务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手机</w:t>
            </w:r>
          </w:p>
        </w:tc>
        <w:tc>
          <w:tcPr>
            <w:tcW w:w="2126" w:type="dxa"/>
            <w:shd w:val="pct10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3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3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我们企业目前最困扰的涉税问题：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坐席有限，每家参课单位学员限2人以内；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课程实名制入场，请于参课当天携带</w:t>
            </w:r>
            <w:r>
              <w:rPr>
                <w:rFonts w:hint="eastAsia"/>
                <w:b/>
                <w:color w:val="FF0000"/>
                <w:sz w:val="18"/>
                <w:szCs w:val="18"/>
                <w:u w:val="single"/>
              </w:rPr>
              <w:t>名片</w:t>
            </w:r>
            <w:r>
              <w:rPr>
                <w:rFonts w:hint="eastAsia"/>
                <w:sz w:val="18"/>
                <w:szCs w:val="18"/>
              </w:rPr>
              <w:t>实名入场；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未经报名登记的人员，将谢绝入场，请您及时将报名表反馈给我们，感谢您的配合。</w:t>
            </w:r>
          </w:p>
        </w:tc>
      </w:tr>
    </w:tbl>
    <w:p>
      <w:pPr>
        <w:spacing w:line="4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/>
    </w:p>
    <w:tbl>
      <w:tblPr>
        <w:tblStyle w:val="10"/>
        <w:tblW w:w="8522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61"/>
        <w:gridCol w:w="849"/>
        <w:gridCol w:w="2411"/>
        <w:gridCol w:w="849"/>
        <w:gridCol w:w="1893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360" w:lineRule="auto"/>
              <w:rPr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联系人</w:t>
            </w:r>
          </w:p>
        </w:tc>
        <w:tc>
          <w:tcPr>
            <w:tcW w:w="156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360" w:lineRule="auto"/>
              <w:rPr>
                <w:b w:val="0"/>
                <w:bCs w:val="0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赵书沛</w:t>
            </w:r>
          </w:p>
        </w:tc>
        <w:tc>
          <w:tcPr>
            <w:tcW w:w="849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360" w:lineRule="auto"/>
              <w:rPr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职位</w:t>
            </w:r>
          </w:p>
        </w:tc>
        <w:tc>
          <w:tcPr>
            <w:tcW w:w="241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360" w:lineRule="auto"/>
              <w:rPr>
                <w:b w:val="0"/>
                <w:bCs w:val="0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市场部经理</w:t>
            </w:r>
          </w:p>
        </w:tc>
        <w:tc>
          <w:tcPr>
            <w:tcW w:w="849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360" w:lineRule="auto"/>
              <w:rPr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电话</w:t>
            </w:r>
          </w:p>
        </w:tc>
        <w:tc>
          <w:tcPr>
            <w:tcW w:w="1893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360" w:lineRule="auto"/>
              <w:rPr>
                <w:b w:val="0"/>
                <w:bCs w:val="0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23256968-8086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left w:val="nil"/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line="360" w:lineRule="auto"/>
              <w:rPr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传真</w:t>
            </w:r>
          </w:p>
        </w:tc>
        <w:tc>
          <w:tcPr>
            <w:tcW w:w="1561" w:type="dxa"/>
            <w:tcBorders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88133929</w:t>
            </w:r>
          </w:p>
        </w:tc>
        <w:tc>
          <w:tcPr>
            <w:tcW w:w="849" w:type="dxa"/>
            <w:tcBorders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line="360" w:lineRule="auto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邮箱</w:t>
            </w:r>
          </w:p>
        </w:tc>
        <w:tc>
          <w:tcPr>
            <w:tcW w:w="2411" w:type="dxa"/>
            <w:tcBorders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tjmarketing@zhcta.cn</w:t>
            </w:r>
          </w:p>
        </w:tc>
        <w:tc>
          <w:tcPr>
            <w:tcW w:w="849" w:type="dxa"/>
            <w:tcBorders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line="360" w:lineRule="auto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手机</w:t>
            </w:r>
          </w:p>
        </w:tc>
        <w:tc>
          <w:tcPr>
            <w:tcW w:w="1893" w:type="dxa"/>
            <w:tcBorders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18622374518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rFonts w:hint="eastAsia" w:ascii="华文仿宋" w:hAnsi="华文仿宋" w:eastAsia="华文仿宋"/>
        <w:b/>
        <w:sz w:val="21"/>
        <w:szCs w:val="21"/>
      </w:rPr>
      <w:t>中汇（天津）税务师事务所有限公司</w:t>
    </w:r>
    <w:r>
      <w:rPr>
        <w:rFonts w:hint="eastAsia"/>
        <w:sz w:val="21"/>
        <w:szCs w:val="21"/>
      </w:rPr>
      <w:t xml:space="preserve">                   </w:t>
    </w:r>
    <w:r>
      <w:rPr>
        <w:rFonts w:hint="eastAsia" w:ascii="华文仿宋" w:hAnsi="华文仿宋" w:eastAsia="华文仿宋"/>
        <w:b/>
        <w:sz w:val="21"/>
        <w:szCs w:val="21"/>
      </w:rPr>
      <w:t>官方网址：</w:t>
    </w:r>
    <w:r>
      <w:rPr>
        <w:rFonts w:hint="eastAsia"/>
        <w:b/>
        <w:sz w:val="21"/>
        <w:szCs w:val="21"/>
      </w:rPr>
      <w:t>www.zhonghuitj.com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312" w:firstLineChars="1100"/>
      <w:jc w:val="left"/>
      <w:rPr>
        <w:rFonts w:ascii="华文仿宋" w:hAnsi="华文仿宋" w:eastAsia="华文仿宋"/>
        <w:b/>
        <w:sz w:val="21"/>
        <w:szCs w:val="21"/>
      </w:rPr>
    </w:pPr>
    <w:r>
      <w:rPr>
        <w:rFonts w:hint="eastAsia" w:ascii="华文仿宋" w:hAnsi="华文仿宋" w:eastAsia="华文仿宋"/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-92710</wp:posOffset>
          </wp:positionV>
          <wp:extent cx="1248410" cy="295275"/>
          <wp:effectExtent l="0" t="0" r="952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153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仿宋" w:hAnsi="华文仿宋" w:eastAsia="华文仿宋"/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中国最具品牌影响力的综合性财税专业服务机构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15996">
    <w:nsid w:val="097449BC"/>
    <w:multiLevelType w:val="multilevel"/>
    <w:tmpl w:val="097449BC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86159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7D"/>
    <w:rsid w:val="00023378"/>
    <w:rsid w:val="000374EA"/>
    <w:rsid w:val="00055F48"/>
    <w:rsid w:val="0008390D"/>
    <w:rsid w:val="0009270E"/>
    <w:rsid w:val="000943D0"/>
    <w:rsid w:val="0009507D"/>
    <w:rsid w:val="000A075A"/>
    <w:rsid w:val="000E6C91"/>
    <w:rsid w:val="00115273"/>
    <w:rsid w:val="00163A67"/>
    <w:rsid w:val="0016437B"/>
    <w:rsid w:val="001D2E99"/>
    <w:rsid w:val="001F1807"/>
    <w:rsid w:val="0022206C"/>
    <w:rsid w:val="00224E0E"/>
    <w:rsid w:val="00227B7B"/>
    <w:rsid w:val="002C7811"/>
    <w:rsid w:val="002D586E"/>
    <w:rsid w:val="002F02C2"/>
    <w:rsid w:val="002F1565"/>
    <w:rsid w:val="00307862"/>
    <w:rsid w:val="00316227"/>
    <w:rsid w:val="00327415"/>
    <w:rsid w:val="003513B7"/>
    <w:rsid w:val="00390D98"/>
    <w:rsid w:val="00391D15"/>
    <w:rsid w:val="003A5002"/>
    <w:rsid w:val="003B08D7"/>
    <w:rsid w:val="003B0992"/>
    <w:rsid w:val="003F138C"/>
    <w:rsid w:val="00430F08"/>
    <w:rsid w:val="00461CAD"/>
    <w:rsid w:val="004B769E"/>
    <w:rsid w:val="0055163F"/>
    <w:rsid w:val="00563A85"/>
    <w:rsid w:val="005769D2"/>
    <w:rsid w:val="00615C0C"/>
    <w:rsid w:val="00644EFF"/>
    <w:rsid w:val="00685C23"/>
    <w:rsid w:val="007220DF"/>
    <w:rsid w:val="00725331"/>
    <w:rsid w:val="00766617"/>
    <w:rsid w:val="00784791"/>
    <w:rsid w:val="00797042"/>
    <w:rsid w:val="007B3CCD"/>
    <w:rsid w:val="00812F9E"/>
    <w:rsid w:val="00845702"/>
    <w:rsid w:val="00850053"/>
    <w:rsid w:val="008664E6"/>
    <w:rsid w:val="008764A5"/>
    <w:rsid w:val="0089150D"/>
    <w:rsid w:val="008A6F01"/>
    <w:rsid w:val="00914DA3"/>
    <w:rsid w:val="009326FB"/>
    <w:rsid w:val="009432B9"/>
    <w:rsid w:val="0099341A"/>
    <w:rsid w:val="00A11F92"/>
    <w:rsid w:val="00A12DB1"/>
    <w:rsid w:val="00A248E9"/>
    <w:rsid w:val="00A27DB3"/>
    <w:rsid w:val="00A720B8"/>
    <w:rsid w:val="00AB0C42"/>
    <w:rsid w:val="00AD5849"/>
    <w:rsid w:val="00AD664E"/>
    <w:rsid w:val="00B155E0"/>
    <w:rsid w:val="00B527B9"/>
    <w:rsid w:val="00B70541"/>
    <w:rsid w:val="00B84FF9"/>
    <w:rsid w:val="00BE751D"/>
    <w:rsid w:val="00C0258E"/>
    <w:rsid w:val="00C148BA"/>
    <w:rsid w:val="00C41290"/>
    <w:rsid w:val="00C55187"/>
    <w:rsid w:val="00CD5765"/>
    <w:rsid w:val="00CF2B33"/>
    <w:rsid w:val="00D25BDB"/>
    <w:rsid w:val="00D57B4C"/>
    <w:rsid w:val="00D62A41"/>
    <w:rsid w:val="00DA27F5"/>
    <w:rsid w:val="00E043F6"/>
    <w:rsid w:val="00E243E5"/>
    <w:rsid w:val="00E65ACB"/>
    <w:rsid w:val="00E8026E"/>
    <w:rsid w:val="00F212EB"/>
    <w:rsid w:val="00F85726"/>
    <w:rsid w:val="00FF00E6"/>
    <w:rsid w:val="00FF27EA"/>
    <w:rsid w:val="6B8A24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"/>
    <w:basedOn w:val="8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4"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52A59-5028-4C70-950E-827A19736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154</Words>
  <Characters>883</Characters>
  <Lines>7</Lines>
  <Paragraphs>2</Paragraphs>
  <ScaleCrop>false</ScaleCrop>
  <LinksUpToDate>false</LinksUpToDate>
  <CharactersWithSpaces>1035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2016-03-29T07:22:00Z</dcterms:created>
  <dc:creator>赵汉青</dc:creator>
  <cp:lastModifiedBy>Administrator</cp:lastModifiedBy>
  <dcterms:modified xsi:type="dcterms:W3CDTF">2016-03-29T07:47:37Z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